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97E2E" w14:textId="77777777" w:rsidR="00777610" w:rsidRPr="00992A66" w:rsidRDefault="00777610" w:rsidP="00777610">
      <w:pPr>
        <w:spacing w:after="48"/>
        <w:rPr>
          <w:rFonts w:cstheme="minorHAnsi"/>
          <w:b/>
          <w:bCs/>
          <w:sz w:val="28"/>
          <w:szCs w:val="28"/>
          <w:u w:val="single"/>
        </w:rPr>
      </w:pPr>
      <w:r w:rsidRPr="00992A66">
        <w:rPr>
          <w:rFonts w:cstheme="minorHAnsi"/>
          <w:b/>
          <w:bCs/>
          <w:sz w:val="28"/>
          <w:szCs w:val="28"/>
          <w:u w:val="single"/>
        </w:rPr>
        <w:t>Di</w:t>
      </w:r>
      <w:bookmarkStart w:id="0" w:name="_GoBack"/>
      <w:bookmarkEnd w:id="0"/>
      <w:r w:rsidRPr="00992A66">
        <w:rPr>
          <w:rFonts w:cstheme="minorHAnsi"/>
          <w:b/>
          <w:bCs/>
          <w:sz w:val="28"/>
          <w:szCs w:val="28"/>
          <w:u w:val="single"/>
        </w:rPr>
        <w:t>sclaimer</w:t>
      </w:r>
    </w:p>
    <w:p w14:paraId="702A73EA" w14:textId="77777777" w:rsidR="00777610" w:rsidRPr="00992A66" w:rsidRDefault="00777610" w:rsidP="00777610">
      <w:pPr>
        <w:spacing w:after="96"/>
        <w:rPr>
          <w:rFonts w:cstheme="minorHAnsi"/>
          <w:color w:val="737373"/>
          <w:sz w:val="23"/>
          <w:szCs w:val="23"/>
        </w:rPr>
      </w:pPr>
      <w:r w:rsidRPr="00992A66">
        <w:rPr>
          <w:rFonts w:cstheme="minorHAnsi"/>
          <w:color w:val="737373"/>
          <w:sz w:val="23"/>
          <w:szCs w:val="23"/>
        </w:rPr>
        <w:t> </w:t>
      </w:r>
    </w:p>
    <w:p w14:paraId="27ADC39B" w14:textId="2C70858D" w:rsidR="00777610" w:rsidRPr="00992A66" w:rsidRDefault="00777610" w:rsidP="00777610">
      <w:pPr>
        <w:spacing w:after="96"/>
        <w:rPr>
          <w:rFonts w:cstheme="minorHAnsi"/>
        </w:rPr>
      </w:pPr>
      <w:r w:rsidRPr="00992A66">
        <w:rPr>
          <w:rFonts w:cstheme="minorHAnsi"/>
        </w:rPr>
        <w:t>Welkom op www.l</w:t>
      </w:r>
      <w:r w:rsidR="00992A66">
        <w:rPr>
          <w:rFonts w:cstheme="minorHAnsi"/>
        </w:rPr>
        <w:t>aura</w:t>
      </w:r>
      <w:r w:rsidRPr="00992A66">
        <w:rPr>
          <w:rFonts w:cstheme="minorHAnsi"/>
        </w:rPr>
        <w:t>coaching.nl. Deze website bevat algemene informatie over Lauracoaching.</w:t>
      </w:r>
    </w:p>
    <w:p w14:paraId="3E996D57" w14:textId="63DD88A2" w:rsidR="00777610" w:rsidRPr="00992A66" w:rsidRDefault="00777610" w:rsidP="00777610">
      <w:pPr>
        <w:spacing w:after="96"/>
        <w:rPr>
          <w:rFonts w:cstheme="minorHAnsi"/>
        </w:rPr>
      </w:pPr>
      <w:r w:rsidRPr="00992A66">
        <w:rPr>
          <w:rFonts w:cstheme="minorHAnsi"/>
        </w:rPr>
        <w:t>De onderstaande voorwaarden zijn van toepassing op de toegang tot en het gebruik van deze website.</w:t>
      </w:r>
    </w:p>
    <w:p w14:paraId="400669D5" w14:textId="77777777" w:rsidR="00992A66" w:rsidRDefault="00777610" w:rsidP="00777610">
      <w:pPr>
        <w:spacing w:after="240"/>
        <w:rPr>
          <w:rFonts w:cstheme="minorHAnsi"/>
        </w:rPr>
      </w:pPr>
      <w:r w:rsidRPr="00992A66">
        <w:rPr>
          <w:rFonts w:cstheme="minorHAnsi"/>
        </w:rPr>
        <w:t>Lauracoaching streeft ernaar de informatie op deze website correct, volledig en up-to-date te houden. Wij behouden ons het recht voor de op deze site vermelde informatie op elk moment te wijzigen, aan te vullen of te verwijderen. Lauracoaching geeft uitdrukkelijk geen garantie omtrent de juistheid of de volledigheid van de inhoud van deze Leef site.</w:t>
      </w:r>
    </w:p>
    <w:p w14:paraId="5D384887" w14:textId="77777777" w:rsidR="00992A66" w:rsidRDefault="00777610" w:rsidP="00992A66">
      <w:pPr>
        <w:spacing w:after="240"/>
        <w:rPr>
          <w:rFonts w:cstheme="minorHAnsi"/>
        </w:rPr>
      </w:pPr>
      <w:r w:rsidRPr="00992A66">
        <w:rPr>
          <w:rFonts w:cstheme="minorHAnsi"/>
        </w:rPr>
        <w:t>Lauracoaching is niet aansprakelijk voor directe, indirecte of gevolgschade die voortvloeit uit het gebruik van of juist de onmogelijkheid om gebruik te maken van deze website en de daarop gepubliceerde informatie.</w:t>
      </w:r>
    </w:p>
    <w:p w14:paraId="703C9B0A" w14:textId="768EBEBD" w:rsidR="00777610" w:rsidRPr="00992A66" w:rsidRDefault="00777610" w:rsidP="00992A66">
      <w:pPr>
        <w:spacing w:after="240"/>
        <w:rPr>
          <w:rFonts w:cstheme="minorHAnsi"/>
        </w:rPr>
      </w:pPr>
      <w:r w:rsidRPr="00992A66">
        <w:rPr>
          <w:rFonts w:cstheme="minorHAnsi"/>
        </w:rPr>
        <w:t>Het gebruik van de links op de Website van Lauracoaching kan tot gevolg hebben dat u onze site verlaat. Lauracoaching is niet verantwoordelijk voor en heeft geen controle op de inhoud van de sites van derden die aan de Lauracoaching site gekoppeld zijn.</w:t>
      </w:r>
    </w:p>
    <w:p w14:paraId="6014D1FB" w14:textId="77777777" w:rsidR="00777610" w:rsidRPr="00992A66" w:rsidRDefault="00777610" w:rsidP="00777610">
      <w:pPr>
        <w:rPr>
          <w:rFonts w:cstheme="minorHAnsi"/>
        </w:rPr>
      </w:pPr>
      <w:r w:rsidRPr="00992A66">
        <w:rPr>
          <w:rFonts w:cstheme="minorHAnsi"/>
        </w:rPr>
        <w:t>Op de website en deze disclaimer is Nederlands recht van toepassing.</w:t>
      </w:r>
    </w:p>
    <w:p w14:paraId="19C8740F" w14:textId="77777777" w:rsidR="00AD7972" w:rsidRPr="00992A66" w:rsidRDefault="00AD7972">
      <w:pPr>
        <w:rPr>
          <w:rFonts w:cstheme="minorHAnsi"/>
        </w:rPr>
      </w:pPr>
    </w:p>
    <w:sectPr w:rsidR="00AD7972" w:rsidRPr="00992A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10"/>
    <w:rsid w:val="00777610"/>
    <w:rsid w:val="00992A66"/>
    <w:rsid w:val="00AD7972"/>
    <w:rsid w:val="00C714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082F"/>
  <w15:chartTrackingRefBased/>
  <w15:docId w15:val="{89746A7D-507C-4DED-96A4-AD272043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610"/>
    <w:pPr>
      <w:spacing w:after="0" w:line="240" w:lineRule="auto"/>
    </w:pPr>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7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926</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Jort Voss</dc:creator>
  <cp:keywords/>
  <dc:description/>
  <cp:lastModifiedBy>Yvonne Pinckers</cp:lastModifiedBy>
  <cp:revision>2</cp:revision>
  <dcterms:created xsi:type="dcterms:W3CDTF">2020-03-30T14:20:00Z</dcterms:created>
  <dcterms:modified xsi:type="dcterms:W3CDTF">2020-03-30T14:20:00Z</dcterms:modified>
</cp:coreProperties>
</file>